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5F0E" w14:textId="5DBA4265" w:rsidR="00C832E0" w:rsidRDefault="00292F14" w:rsidP="00033D2A">
      <w:pPr>
        <w:widowControl w:val="0"/>
        <w:autoSpaceDE w:val="0"/>
        <w:autoSpaceDN w:val="0"/>
        <w:adjustRightInd w:val="0"/>
        <w:spacing w:after="240"/>
        <w:ind w:left="1416" w:firstLine="708"/>
        <w:jc w:val="both"/>
        <w:rPr>
          <w:rFonts w:ascii="Times" w:hAnsi="Times" w:cs="Times"/>
          <w:b/>
          <w:bCs/>
          <w:sz w:val="26"/>
          <w:szCs w:val="26"/>
          <w:lang w:eastAsia="ja-JP"/>
        </w:rPr>
      </w:pPr>
      <w:bookmarkStart w:id="0" w:name="_GoBack"/>
      <w:bookmarkEnd w:id="0"/>
      <w:r>
        <w:rPr>
          <w:rFonts w:ascii="Times" w:hAnsi="Times" w:cs="Times"/>
          <w:b/>
          <w:bCs/>
          <w:sz w:val="26"/>
          <w:szCs w:val="26"/>
          <w:lang w:eastAsia="ja-JP"/>
        </w:rPr>
        <w:t xml:space="preserve">     </w:t>
      </w:r>
      <w:r w:rsidR="00E932D4" w:rsidRPr="00033D2A">
        <w:rPr>
          <w:rFonts w:ascii="Times" w:hAnsi="Times" w:cs="Times"/>
          <w:b/>
          <w:bCs/>
          <w:sz w:val="26"/>
          <w:szCs w:val="26"/>
          <w:lang w:eastAsia="ja-JP"/>
        </w:rPr>
        <w:t xml:space="preserve">31 Mars 2016 – </w:t>
      </w:r>
      <w:proofErr w:type="spellStart"/>
      <w:r w:rsidR="00E932D4" w:rsidRPr="00033D2A">
        <w:rPr>
          <w:rFonts w:ascii="Times" w:hAnsi="Times" w:cs="Times"/>
          <w:b/>
          <w:bCs/>
          <w:sz w:val="26"/>
          <w:szCs w:val="26"/>
          <w:lang w:eastAsia="ja-JP"/>
        </w:rPr>
        <w:t>Brézins</w:t>
      </w:r>
      <w:proofErr w:type="spellEnd"/>
      <w:r w:rsidR="00E932D4" w:rsidRPr="00033D2A">
        <w:rPr>
          <w:rFonts w:ascii="Times" w:hAnsi="Times" w:cs="Times"/>
          <w:b/>
          <w:bCs/>
          <w:sz w:val="26"/>
          <w:szCs w:val="26"/>
          <w:lang w:eastAsia="ja-JP"/>
        </w:rPr>
        <w:t xml:space="preserve"> </w:t>
      </w:r>
    </w:p>
    <w:p w14:paraId="492CB39E" w14:textId="77777777" w:rsidR="003B3879" w:rsidRPr="00033D2A" w:rsidRDefault="003B3879" w:rsidP="00033D2A">
      <w:pPr>
        <w:widowControl w:val="0"/>
        <w:autoSpaceDE w:val="0"/>
        <w:autoSpaceDN w:val="0"/>
        <w:adjustRightInd w:val="0"/>
        <w:spacing w:after="240"/>
        <w:ind w:left="1416" w:firstLine="708"/>
        <w:jc w:val="both"/>
        <w:rPr>
          <w:rFonts w:ascii="Times" w:hAnsi="Times" w:cs="Times"/>
          <w:b/>
          <w:bCs/>
          <w:sz w:val="26"/>
          <w:szCs w:val="26"/>
          <w:lang w:eastAsia="ja-JP"/>
        </w:rPr>
      </w:pPr>
    </w:p>
    <w:p w14:paraId="64AC4B5D" w14:textId="1E9D67EC" w:rsidR="00C832E0" w:rsidRDefault="00C832E0" w:rsidP="003B3879">
      <w:pPr>
        <w:widowControl w:val="0"/>
        <w:autoSpaceDE w:val="0"/>
        <w:autoSpaceDN w:val="0"/>
        <w:adjustRightInd w:val="0"/>
        <w:spacing w:after="240"/>
        <w:ind w:hanging="480"/>
        <w:jc w:val="center"/>
        <w:rPr>
          <w:rFonts w:ascii="Times" w:hAnsi="Times" w:cs="Times"/>
          <w:b/>
          <w:bCs/>
          <w:sz w:val="26"/>
          <w:szCs w:val="26"/>
          <w:lang w:eastAsia="ja-JP"/>
        </w:rPr>
      </w:pPr>
      <w:r w:rsidRPr="00033D2A">
        <w:rPr>
          <w:rFonts w:ascii="Times" w:hAnsi="Times" w:cs="Times"/>
          <w:b/>
          <w:bCs/>
          <w:sz w:val="26"/>
          <w:szCs w:val="26"/>
          <w:lang w:eastAsia="ja-JP"/>
        </w:rPr>
        <w:t>Séminaire Scot et métropolisation : dynamiques au sein de la région grenobloise et de ses territoires voisins</w:t>
      </w:r>
      <w:r w:rsidRPr="00033D2A">
        <w:rPr>
          <w:rFonts w:ascii="Helvetica" w:hAnsi="Helvetica" w:cs="Helvetica"/>
          <w:b/>
          <w:lang w:eastAsia="ja-JP"/>
        </w:rPr>
        <w:t xml:space="preserve"> /</w:t>
      </w:r>
      <w:r w:rsidRPr="00033D2A">
        <w:rPr>
          <w:rFonts w:ascii="Times" w:hAnsi="Times" w:cs="Times"/>
          <w:b/>
          <w:bCs/>
          <w:sz w:val="26"/>
          <w:szCs w:val="26"/>
          <w:lang w:eastAsia="ja-JP"/>
        </w:rPr>
        <w:t>comp</w:t>
      </w:r>
      <w:r w:rsidR="003B3879">
        <w:rPr>
          <w:rFonts w:ascii="Times" w:hAnsi="Times" w:cs="Times"/>
          <w:b/>
          <w:bCs/>
          <w:sz w:val="26"/>
          <w:szCs w:val="26"/>
          <w:lang w:eastAsia="ja-JP"/>
        </w:rPr>
        <w:t xml:space="preserve">lémentarités, interdépendances, </w:t>
      </w:r>
      <w:r w:rsidRPr="00033D2A">
        <w:rPr>
          <w:rFonts w:ascii="Times" w:hAnsi="Times" w:cs="Times"/>
          <w:b/>
          <w:bCs/>
          <w:sz w:val="26"/>
          <w:szCs w:val="26"/>
          <w:lang w:eastAsia="ja-JP"/>
        </w:rPr>
        <w:t>autonomies</w:t>
      </w:r>
    </w:p>
    <w:p w14:paraId="35759801" w14:textId="77777777" w:rsidR="003B3879" w:rsidRPr="003B3879" w:rsidRDefault="003B3879" w:rsidP="003B3879">
      <w:pPr>
        <w:widowControl w:val="0"/>
        <w:autoSpaceDE w:val="0"/>
        <w:autoSpaceDN w:val="0"/>
        <w:adjustRightInd w:val="0"/>
        <w:spacing w:after="240"/>
        <w:ind w:hanging="480"/>
        <w:jc w:val="center"/>
        <w:rPr>
          <w:rFonts w:ascii="Times" w:hAnsi="Times" w:cs="Times"/>
          <w:b/>
          <w:bCs/>
          <w:sz w:val="26"/>
          <w:szCs w:val="26"/>
          <w:lang w:eastAsia="ja-JP"/>
        </w:rPr>
      </w:pPr>
    </w:p>
    <w:p w14:paraId="40D4203A" w14:textId="31B4BD8C" w:rsidR="00C832E0" w:rsidRDefault="003B3879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/>
          <w:bCs/>
          <w:sz w:val="26"/>
          <w:szCs w:val="26"/>
          <w:lang w:eastAsia="ja-JP"/>
        </w:rPr>
      </w:pPr>
      <w:r>
        <w:rPr>
          <w:rFonts w:ascii="Times" w:hAnsi="Times" w:cs="Times"/>
          <w:b/>
          <w:bCs/>
          <w:sz w:val="26"/>
          <w:szCs w:val="26"/>
          <w:lang w:eastAsia="ja-JP"/>
        </w:rPr>
        <w:t xml:space="preserve">   </w:t>
      </w:r>
      <w:r w:rsidR="0071358B">
        <w:rPr>
          <w:rFonts w:ascii="Times" w:hAnsi="Times" w:cs="Times"/>
          <w:b/>
          <w:bCs/>
          <w:sz w:val="26"/>
          <w:szCs w:val="26"/>
          <w:lang w:eastAsia="ja-JP"/>
        </w:rPr>
        <w:t xml:space="preserve">           </w:t>
      </w:r>
      <w:r>
        <w:rPr>
          <w:rFonts w:ascii="Times" w:hAnsi="Times" w:cs="Times"/>
          <w:b/>
          <w:bCs/>
          <w:sz w:val="26"/>
          <w:szCs w:val="26"/>
          <w:lang w:eastAsia="ja-JP"/>
        </w:rPr>
        <w:t xml:space="preserve">  </w:t>
      </w:r>
      <w:r w:rsidR="0071358B">
        <w:rPr>
          <w:rFonts w:ascii="Times" w:hAnsi="Times" w:cs="Times"/>
          <w:b/>
          <w:bCs/>
          <w:sz w:val="26"/>
          <w:szCs w:val="26"/>
          <w:lang w:eastAsia="ja-JP"/>
        </w:rPr>
        <w:t xml:space="preserve">Avant </w:t>
      </w:r>
      <w:r w:rsidR="00C832E0" w:rsidRPr="00033D2A">
        <w:rPr>
          <w:rFonts w:ascii="Times" w:hAnsi="Times" w:cs="Times"/>
          <w:b/>
          <w:bCs/>
          <w:sz w:val="26"/>
          <w:szCs w:val="26"/>
          <w:lang w:eastAsia="ja-JP"/>
        </w:rPr>
        <w:t xml:space="preserve">propos de </w:t>
      </w:r>
      <w:proofErr w:type="spellStart"/>
      <w:r w:rsidR="00C832E0" w:rsidRPr="00033D2A">
        <w:rPr>
          <w:rFonts w:ascii="Times" w:hAnsi="Times" w:cs="Times"/>
          <w:b/>
          <w:bCs/>
          <w:sz w:val="26"/>
          <w:szCs w:val="26"/>
          <w:lang w:eastAsia="ja-JP"/>
        </w:rPr>
        <w:t>Yannik</w:t>
      </w:r>
      <w:proofErr w:type="spellEnd"/>
      <w:r w:rsidR="00C832E0" w:rsidRPr="00033D2A">
        <w:rPr>
          <w:rFonts w:ascii="Times" w:hAnsi="Times" w:cs="Times"/>
          <w:b/>
          <w:bCs/>
          <w:sz w:val="26"/>
          <w:szCs w:val="26"/>
          <w:lang w:eastAsia="ja-JP"/>
        </w:rPr>
        <w:t xml:space="preserve"> OLLIVIER</w:t>
      </w:r>
    </w:p>
    <w:p w14:paraId="24E52B10" w14:textId="77777777" w:rsidR="00E932D4" w:rsidRPr="003B3879" w:rsidRDefault="00E932D4" w:rsidP="00292F1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" w:hAnsi="Times" w:cs="Times"/>
          <w:b/>
          <w:bCs/>
          <w:sz w:val="26"/>
          <w:szCs w:val="26"/>
          <w:lang w:eastAsia="ja-JP"/>
        </w:rPr>
      </w:pPr>
      <w:r w:rsidRPr="003B3879">
        <w:rPr>
          <w:rFonts w:ascii="Times" w:hAnsi="Times" w:cs="Times"/>
          <w:b/>
          <w:bCs/>
          <w:sz w:val="26"/>
          <w:szCs w:val="26"/>
          <w:lang w:eastAsia="ja-JP"/>
        </w:rPr>
        <w:t xml:space="preserve">Remerciements </w:t>
      </w:r>
    </w:p>
    <w:p w14:paraId="06B1BE10" w14:textId="42658D3D" w:rsidR="00E932D4" w:rsidRPr="00566938" w:rsidRDefault="0071358B" w:rsidP="0071358B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>
        <w:rPr>
          <w:rFonts w:ascii="Times" w:hAnsi="Times" w:cs="Times"/>
          <w:bCs/>
          <w:sz w:val="26"/>
          <w:szCs w:val="26"/>
          <w:lang w:eastAsia="ja-JP"/>
        </w:rPr>
        <w:t xml:space="preserve">M le </w:t>
      </w:r>
      <w:r w:rsidR="00E932D4" w:rsidRPr="00566938">
        <w:rPr>
          <w:rFonts w:ascii="Times" w:hAnsi="Times" w:cs="Times"/>
          <w:bCs/>
          <w:sz w:val="26"/>
          <w:szCs w:val="26"/>
          <w:lang w:eastAsia="ja-JP"/>
        </w:rPr>
        <w:t>Préfet et se</w:t>
      </w:r>
      <w:r w:rsidR="003B3879">
        <w:rPr>
          <w:rFonts w:ascii="Times" w:hAnsi="Times" w:cs="Times"/>
          <w:bCs/>
          <w:sz w:val="26"/>
          <w:szCs w:val="26"/>
          <w:lang w:eastAsia="ja-JP"/>
        </w:rPr>
        <w:t>r</w:t>
      </w:r>
      <w:r w:rsidR="00E932D4" w:rsidRPr="00566938">
        <w:rPr>
          <w:rFonts w:ascii="Times" w:hAnsi="Times" w:cs="Times"/>
          <w:bCs/>
          <w:sz w:val="26"/>
          <w:szCs w:val="26"/>
          <w:lang w:eastAsia="ja-JP"/>
        </w:rPr>
        <w:t xml:space="preserve">vices de l’Etat </w:t>
      </w:r>
    </w:p>
    <w:p w14:paraId="6BD51698" w14:textId="661D69B4" w:rsidR="00E932D4" w:rsidRPr="00566938" w:rsidRDefault="00E932D4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Commune de </w:t>
      </w:r>
      <w:proofErr w:type="spellStart"/>
      <w:r w:rsidRPr="00566938">
        <w:rPr>
          <w:rFonts w:ascii="Times" w:hAnsi="Times" w:cs="Times"/>
          <w:bCs/>
          <w:sz w:val="26"/>
          <w:szCs w:val="26"/>
          <w:lang w:eastAsia="ja-JP"/>
        </w:rPr>
        <w:t>Brézins</w:t>
      </w:r>
      <w:proofErr w:type="spellEnd"/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( M Gerbe ) , </w:t>
      </w:r>
      <w:r w:rsidR="00EF3452">
        <w:rPr>
          <w:rFonts w:ascii="Times" w:hAnsi="Times" w:cs="Times"/>
          <w:bCs/>
          <w:sz w:val="26"/>
          <w:szCs w:val="26"/>
          <w:lang w:eastAsia="ja-JP"/>
        </w:rPr>
        <w:t xml:space="preserve"> met à disposition la salle « Le Tremplin « </w:t>
      </w:r>
    </w:p>
    <w:p w14:paraId="68D0BA8E" w14:textId="26466DE0" w:rsidR="00E932D4" w:rsidRPr="00566938" w:rsidRDefault="00E932D4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>Communauté de communes Bièvre I</w:t>
      </w:r>
      <w:r w:rsidR="003B3879">
        <w:rPr>
          <w:rFonts w:ascii="Times" w:hAnsi="Times" w:cs="Times"/>
          <w:bCs/>
          <w:sz w:val="26"/>
          <w:szCs w:val="26"/>
          <w:lang w:eastAsia="ja-JP"/>
        </w:rPr>
        <w:t xml:space="preserve">sère Communauté ( M </w:t>
      </w:r>
      <w:proofErr w:type="spellStart"/>
      <w:r w:rsidR="003B3879">
        <w:rPr>
          <w:rFonts w:ascii="Times" w:hAnsi="Times" w:cs="Times"/>
          <w:bCs/>
          <w:sz w:val="26"/>
          <w:szCs w:val="26"/>
          <w:lang w:eastAsia="ja-JP"/>
        </w:rPr>
        <w:t>Neuder</w:t>
      </w:r>
      <w:proofErr w:type="spellEnd"/>
      <w:r w:rsidR="003B3879">
        <w:rPr>
          <w:rFonts w:ascii="Times" w:hAnsi="Times" w:cs="Times"/>
          <w:bCs/>
          <w:sz w:val="26"/>
          <w:szCs w:val="26"/>
          <w:lang w:eastAsia="ja-JP"/>
        </w:rPr>
        <w:t xml:space="preserve"> repré</w:t>
      </w:r>
      <w:r w:rsidR="00EF3452">
        <w:rPr>
          <w:rFonts w:ascii="Times" w:hAnsi="Times" w:cs="Times"/>
          <w:bCs/>
          <w:sz w:val="26"/>
          <w:szCs w:val="26"/>
          <w:lang w:eastAsia="ja-JP"/>
        </w:rPr>
        <w:t>sente président R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égion) , </w:t>
      </w:r>
    </w:p>
    <w:p w14:paraId="2A91C4CF" w14:textId="651A28A7" w:rsidR="00E932D4" w:rsidRPr="00566938" w:rsidRDefault="00E932D4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>Département</w:t>
      </w:r>
      <w:r w:rsidR="003B3879">
        <w:rPr>
          <w:rFonts w:ascii="Times" w:hAnsi="Times" w:cs="Times"/>
          <w:bCs/>
          <w:sz w:val="26"/>
          <w:szCs w:val="26"/>
          <w:lang w:eastAsia="ja-JP"/>
        </w:rPr>
        <w:t xml:space="preserve"> de l’I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sère représenté par </w:t>
      </w:r>
      <w:proofErr w:type="spellStart"/>
      <w:r w:rsidRPr="00566938">
        <w:rPr>
          <w:rFonts w:ascii="Times" w:hAnsi="Times" w:cs="Times"/>
          <w:bCs/>
          <w:sz w:val="26"/>
          <w:szCs w:val="26"/>
          <w:lang w:eastAsia="ja-JP"/>
        </w:rPr>
        <w:t>M.Coigné</w:t>
      </w:r>
      <w:proofErr w:type="spellEnd"/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, </w:t>
      </w:r>
    </w:p>
    <w:p w14:paraId="35381044" w14:textId="77777777" w:rsidR="00C832E0" w:rsidRPr="00566938" w:rsidRDefault="00E932D4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>Présidents , élus et techniciens des intercommunalités et organismes invités .</w:t>
      </w:r>
    </w:p>
    <w:p w14:paraId="42D4DD17" w14:textId="136773CD" w:rsidR="00E932D4" w:rsidRPr="00566938" w:rsidRDefault="00E932D4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Territoires voisins de la région grenobloise – élus et techniciens des Scot ( </w:t>
      </w:r>
      <w:proofErr w:type="spellStart"/>
      <w:r w:rsidRPr="00566938">
        <w:rPr>
          <w:rFonts w:ascii="Times" w:hAnsi="Times" w:cs="Times"/>
          <w:bCs/>
          <w:sz w:val="26"/>
          <w:szCs w:val="26"/>
          <w:lang w:eastAsia="ja-JP"/>
        </w:rPr>
        <w:t>Métrople</w:t>
      </w:r>
      <w:proofErr w:type="spellEnd"/>
      <w:r w:rsidR="003B3879">
        <w:rPr>
          <w:rFonts w:ascii="Times" w:hAnsi="Times" w:cs="Times"/>
          <w:bCs/>
          <w:sz w:val="26"/>
          <w:szCs w:val="26"/>
          <w:lang w:eastAsia="ja-JP"/>
        </w:rPr>
        <w:t xml:space="preserve"> lyonnaise , métropole Savoie, Avant Pays S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>avoyard,</w:t>
      </w:r>
      <w:r w:rsidR="003B3879">
        <w:rPr>
          <w:rFonts w:ascii="Times" w:hAnsi="Times" w:cs="Times"/>
          <w:bCs/>
          <w:sz w:val="26"/>
          <w:szCs w:val="26"/>
          <w:lang w:eastAsia="ja-JP"/>
        </w:rPr>
        <w:t xml:space="preserve"> Rives du Rhône , N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>ord Isère,</w:t>
      </w:r>
      <w:r w:rsidR="003B3879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 w:rsidR="0071358B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proofErr w:type="spellStart"/>
      <w:r w:rsidRPr="00566938">
        <w:rPr>
          <w:rFonts w:ascii="Times" w:hAnsi="Times" w:cs="Times"/>
          <w:bCs/>
          <w:sz w:val="26"/>
          <w:szCs w:val="26"/>
          <w:lang w:eastAsia="ja-JP"/>
        </w:rPr>
        <w:t>Rovaltain</w:t>
      </w:r>
      <w:proofErr w:type="spellEnd"/>
      <w:r w:rsidRPr="00566938">
        <w:rPr>
          <w:rFonts w:ascii="Times" w:hAnsi="Times" w:cs="Times"/>
          <w:bCs/>
          <w:sz w:val="26"/>
          <w:szCs w:val="26"/>
          <w:lang w:eastAsia="ja-JP"/>
        </w:rPr>
        <w:t>) et PNR (Vercors ,</w:t>
      </w:r>
      <w:r w:rsidR="0071358B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>Chartreuse,</w:t>
      </w:r>
      <w:r w:rsidR="0071358B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>Belledonne)</w:t>
      </w:r>
      <w:r w:rsidR="0071358B">
        <w:rPr>
          <w:rFonts w:ascii="Times" w:hAnsi="Times" w:cs="Times"/>
          <w:bCs/>
          <w:sz w:val="26"/>
          <w:szCs w:val="26"/>
          <w:lang w:eastAsia="ja-JP"/>
        </w:rPr>
        <w:t xml:space="preserve"> , des communautés de communes ( Pays du </w:t>
      </w:r>
      <w:proofErr w:type="spellStart"/>
      <w:r w:rsidR="0071358B">
        <w:rPr>
          <w:rFonts w:ascii="Times" w:hAnsi="Times" w:cs="Times"/>
          <w:bCs/>
          <w:sz w:val="26"/>
          <w:szCs w:val="26"/>
          <w:lang w:eastAsia="ja-JP"/>
        </w:rPr>
        <w:t>Royans</w:t>
      </w:r>
      <w:proofErr w:type="spellEnd"/>
      <w:r w:rsidR="0071358B">
        <w:rPr>
          <w:rFonts w:ascii="Times" w:hAnsi="Times" w:cs="Times"/>
          <w:bCs/>
          <w:sz w:val="26"/>
          <w:szCs w:val="26"/>
          <w:lang w:eastAsia="ja-JP"/>
        </w:rPr>
        <w:t xml:space="preserve">  26 ) .</w:t>
      </w:r>
    </w:p>
    <w:p w14:paraId="7111F21D" w14:textId="02D24768" w:rsidR="00EF3452" w:rsidRDefault="00E932D4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Intervenants – </w:t>
      </w:r>
      <w:r w:rsidR="00EF3452">
        <w:rPr>
          <w:rFonts w:ascii="Times" w:hAnsi="Times" w:cs="Times"/>
          <w:bCs/>
          <w:sz w:val="26"/>
          <w:szCs w:val="26"/>
          <w:lang w:eastAsia="ja-JP"/>
        </w:rPr>
        <w:t xml:space="preserve">Scot Sud 54 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Nancy Mme </w:t>
      </w:r>
      <w:r w:rsidR="00EF3452">
        <w:rPr>
          <w:rFonts w:ascii="Times" w:hAnsi="Times" w:cs="Times"/>
          <w:bCs/>
          <w:sz w:val="26"/>
          <w:szCs w:val="26"/>
          <w:lang w:eastAsia="ja-JP"/>
        </w:rPr>
        <w:t xml:space="preserve">Rachel </w:t>
      </w:r>
      <w:proofErr w:type="spellStart"/>
      <w:r w:rsidRPr="00566938">
        <w:rPr>
          <w:rFonts w:ascii="Times" w:hAnsi="Times" w:cs="Times"/>
          <w:bCs/>
          <w:sz w:val="26"/>
          <w:szCs w:val="26"/>
          <w:lang w:eastAsia="ja-JP"/>
        </w:rPr>
        <w:t>Ouezman</w:t>
      </w:r>
      <w:proofErr w:type="spellEnd"/>
      <w:r w:rsidRPr="00566938">
        <w:rPr>
          <w:rFonts w:ascii="Times" w:hAnsi="Times" w:cs="Times"/>
          <w:bCs/>
          <w:sz w:val="26"/>
          <w:szCs w:val="26"/>
          <w:lang w:eastAsia="ja-JP"/>
        </w:rPr>
        <w:t>,</w:t>
      </w:r>
      <w:r w:rsidR="00033D2A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 w:rsidR="00EF3452">
        <w:rPr>
          <w:rFonts w:ascii="Times" w:hAnsi="Times" w:cs="Times"/>
          <w:bCs/>
          <w:sz w:val="26"/>
          <w:szCs w:val="26"/>
          <w:lang w:eastAsia="ja-JP"/>
        </w:rPr>
        <w:t xml:space="preserve"> directrice</w:t>
      </w:r>
    </w:p>
    <w:p w14:paraId="2BC53507" w14:textId="59737EED" w:rsidR="00EF3452" w:rsidRDefault="0071358B" w:rsidP="00EF3452">
      <w:pPr>
        <w:widowControl w:val="0"/>
        <w:autoSpaceDE w:val="0"/>
        <w:autoSpaceDN w:val="0"/>
        <w:adjustRightInd w:val="0"/>
        <w:spacing w:after="240"/>
        <w:ind w:left="2124"/>
        <w:jc w:val="both"/>
        <w:rPr>
          <w:rFonts w:ascii="Times" w:hAnsi="Times" w:cs="Times"/>
          <w:bCs/>
          <w:sz w:val="26"/>
          <w:szCs w:val="26"/>
          <w:lang w:eastAsia="ja-JP"/>
        </w:rPr>
      </w:pPr>
      <w:r>
        <w:rPr>
          <w:rFonts w:ascii="Times" w:hAnsi="Times" w:cs="Times"/>
          <w:bCs/>
          <w:sz w:val="26"/>
          <w:szCs w:val="26"/>
          <w:lang w:eastAsia="ja-JP"/>
        </w:rPr>
        <w:t xml:space="preserve">Pôle métropolitain </w:t>
      </w:r>
      <w:r w:rsidR="00EF3452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 w:rsidR="00E932D4" w:rsidRPr="00566938">
        <w:rPr>
          <w:rFonts w:ascii="Times" w:hAnsi="Times" w:cs="Times"/>
          <w:bCs/>
          <w:sz w:val="26"/>
          <w:szCs w:val="26"/>
          <w:lang w:eastAsia="ja-JP"/>
        </w:rPr>
        <w:t>Nantes</w:t>
      </w:r>
      <w:r>
        <w:rPr>
          <w:rFonts w:ascii="Times" w:hAnsi="Times" w:cs="Times"/>
          <w:bCs/>
          <w:sz w:val="26"/>
          <w:szCs w:val="26"/>
          <w:lang w:eastAsia="ja-JP"/>
        </w:rPr>
        <w:t xml:space="preserve"> Saint Nazaire</w:t>
      </w:r>
      <w:r w:rsidR="00033D2A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 w:rsidR="00E932D4" w:rsidRPr="00566938">
        <w:rPr>
          <w:rFonts w:ascii="Times" w:hAnsi="Times" w:cs="Times"/>
          <w:bCs/>
          <w:sz w:val="26"/>
          <w:szCs w:val="26"/>
          <w:lang w:eastAsia="ja-JP"/>
        </w:rPr>
        <w:t>M.</w:t>
      </w:r>
      <w:r w:rsidR="007F6A31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 w:rsidR="00E932D4" w:rsidRPr="00566938">
        <w:rPr>
          <w:rFonts w:ascii="Times" w:hAnsi="Times" w:cs="Times"/>
          <w:bCs/>
          <w:sz w:val="26"/>
          <w:szCs w:val="26"/>
          <w:lang w:eastAsia="ja-JP"/>
        </w:rPr>
        <w:t>Bois,</w:t>
      </w:r>
      <w:r w:rsidR="00EF3452">
        <w:rPr>
          <w:rFonts w:ascii="Times" w:hAnsi="Times" w:cs="Times"/>
          <w:bCs/>
          <w:sz w:val="26"/>
          <w:szCs w:val="26"/>
          <w:lang w:eastAsia="ja-JP"/>
        </w:rPr>
        <w:t xml:space="preserve"> directeur</w:t>
      </w:r>
    </w:p>
    <w:p w14:paraId="4B97140F" w14:textId="79B6292C" w:rsidR="00EF3452" w:rsidRDefault="0071358B" w:rsidP="00EF3452">
      <w:pPr>
        <w:widowControl w:val="0"/>
        <w:autoSpaceDE w:val="0"/>
        <w:autoSpaceDN w:val="0"/>
        <w:adjustRightInd w:val="0"/>
        <w:spacing w:after="240"/>
        <w:ind w:left="2124"/>
        <w:jc w:val="both"/>
        <w:rPr>
          <w:rFonts w:ascii="Times" w:hAnsi="Times" w:cs="Times"/>
          <w:bCs/>
          <w:sz w:val="26"/>
          <w:szCs w:val="26"/>
          <w:lang w:eastAsia="ja-JP"/>
        </w:rPr>
      </w:pPr>
      <w:proofErr w:type="spellStart"/>
      <w:r>
        <w:rPr>
          <w:rFonts w:ascii="Times" w:hAnsi="Times" w:cs="Times"/>
          <w:bCs/>
          <w:sz w:val="26"/>
          <w:szCs w:val="26"/>
          <w:lang w:eastAsia="ja-JP"/>
        </w:rPr>
        <w:t>Commaunuté</w:t>
      </w:r>
      <w:proofErr w:type="spellEnd"/>
      <w:r>
        <w:rPr>
          <w:rFonts w:ascii="Times" w:hAnsi="Times" w:cs="Times"/>
          <w:bCs/>
          <w:sz w:val="26"/>
          <w:szCs w:val="26"/>
          <w:lang w:eastAsia="ja-JP"/>
        </w:rPr>
        <w:t xml:space="preserve"> d’agglomération </w:t>
      </w:r>
      <w:r w:rsidR="00033D2A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 w:rsidR="00E932D4" w:rsidRPr="00566938">
        <w:rPr>
          <w:rFonts w:ascii="Times" w:hAnsi="Times" w:cs="Times"/>
          <w:bCs/>
          <w:sz w:val="26"/>
          <w:szCs w:val="26"/>
          <w:lang w:eastAsia="ja-JP"/>
        </w:rPr>
        <w:t>Besançon</w:t>
      </w:r>
      <w:r w:rsidR="00033D2A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proofErr w:type="spellStart"/>
      <w:r w:rsidR="00E932D4" w:rsidRPr="00566938">
        <w:rPr>
          <w:rFonts w:ascii="Times" w:hAnsi="Times" w:cs="Times"/>
          <w:bCs/>
          <w:sz w:val="26"/>
          <w:szCs w:val="26"/>
          <w:lang w:eastAsia="ja-JP"/>
        </w:rPr>
        <w:t>M.</w:t>
      </w:r>
      <w:r w:rsidR="00033D2A">
        <w:rPr>
          <w:rFonts w:ascii="Times" w:hAnsi="Times" w:cs="Times"/>
          <w:bCs/>
          <w:sz w:val="26"/>
          <w:szCs w:val="26"/>
          <w:lang w:eastAsia="ja-JP"/>
        </w:rPr>
        <w:t>Barioulet</w:t>
      </w:r>
      <w:proofErr w:type="spellEnd"/>
      <w:r w:rsidR="00E932D4" w:rsidRPr="00566938">
        <w:rPr>
          <w:rFonts w:ascii="Times" w:hAnsi="Times" w:cs="Times"/>
          <w:bCs/>
          <w:sz w:val="26"/>
          <w:szCs w:val="26"/>
          <w:lang w:eastAsia="ja-JP"/>
        </w:rPr>
        <w:t xml:space="preserve">  </w:t>
      </w:r>
    </w:p>
    <w:p w14:paraId="48147A30" w14:textId="77777777" w:rsidR="00292F14" w:rsidRDefault="00E932D4" w:rsidP="00EF3452">
      <w:pPr>
        <w:widowControl w:val="0"/>
        <w:autoSpaceDE w:val="0"/>
        <w:autoSpaceDN w:val="0"/>
        <w:adjustRightInd w:val="0"/>
        <w:spacing w:after="240"/>
        <w:ind w:left="2124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>et chercheurs mobilisés</w:t>
      </w:r>
    </w:p>
    <w:p w14:paraId="4BE9B3EF" w14:textId="30FBBD2B" w:rsidR="00EF3452" w:rsidRDefault="00E932D4" w:rsidP="00EF3452">
      <w:pPr>
        <w:widowControl w:val="0"/>
        <w:autoSpaceDE w:val="0"/>
        <w:autoSpaceDN w:val="0"/>
        <w:adjustRightInd w:val="0"/>
        <w:spacing w:after="240"/>
        <w:ind w:left="2124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Mme </w:t>
      </w:r>
      <w:proofErr w:type="spellStart"/>
      <w:r w:rsidRPr="00566938">
        <w:rPr>
          <w:rFonts w:ascii="Times" w:hAnsi="Times" w:cs="Times"/>
          <w:bCs/>
          <w:sz w:val="26"/>
          <w:szCs w:val="26"/>
          <w:lang w:eastAsia="ja-JP"/>
        </w:rPr>
        <w:t>Talandier</w:t>
      </w:r>
      <w:proofErr w:type="spellEnd"/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,</w:t>
      </w:r>
      <w:r w:rsidR="00EF3452">
        <w:rPr>
          <w:rFonts w:ascii="Times" w:hAnsi="Times" w:cs="Times"/>
          <w:bCs/>
          <w:sz w:val="26"/>
          <w:szCs w:val="26"/>
          <w:lang w:eastAsia="ja-JP"/>
        </w:rPr>
        <w:t xml:space="preserve">maitre de conférence 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 w:rsidR="00292F14">
        <w:rPr>
          <w:rFonts w:ascii="Times" w:hAnsi="Times" w:cs="Times"/>
          <w:bCs/>
          <w:sz w:val="26"/>
          <w:szCs w:val="26"/>
          <w:lang w:eastAsia="ja-JP"/>
        </w:rPr>
        <w:t>à l’université de G</w:t>
      </w:r>
      <w:r w:rsidR="00EF3452">
        <w:rPr>
          <w:rFonts w:ascii="Times" w:hAnsi="Times" w:cs="Times"/>
          <w:bCs/>
          <w:sz w:val="26"/>
          <w:szCs w:val="26"/>
          <w:lang w:eastAsia="ja-JP"/>
        </w:rPr>
        <w:t xml:space="preserve">renoble , spécialiste d’économie territoriale </w:t>
      </w:r>
      <w:r w:rsidR="00292F14">
        <w:rPr>
          <w:rFonts w:ascii="Times" w:hAnsi="Times" w:cs="Times"/>
          <w:bCs/>
          <w:sz w:val="26"/>
          <w:szCs w:val="26"/>
          <w:lang w:eastAsia="ja-JP"/>
        </w:rPr>
        <w:t>, éclairages sur nos systèmes économiques territoriaux</w:t>
      </w:r>
    </w:p>
    <w:p w14:paraId="7B3293C4" w14:textId="63FCEFE6" w:rsidR="00E932D4" w:rsidRDefault="00EF3452" w:rsidP="00EF3452">
      <w:pPr>
        <w:widowControl w:val="0"/>
        <w:autoSpaceDE w:val="0"/>
        <w:autoSpaceDN w:val="0"/>
        <w:adjustRightInd w:val="0"/>
        <w:spacing w:after="240"/>
        <w:ind w:left="2124"/>
        <w:jc w:val="both"/>
        <w:rPr>
          <w:rFonts w:ascii="Times" w:hAnsi="Times" w:cs="Times"/>
          <w:bCs/>
          <w:sz w:val="26"/>
          <w:szCs w:val="26"/>
          <w:lang w:eastAsia="ja-JP"/>
        </w:rPr>
      </w:pPr>
      <w:r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proofErr w:type="spellStart"/>
      <w:r w:rsidR="00E932D4" w:rsidRPr="00566938">
        <w:rPr>
          <w:rFonts w:ascii="Times" w:hAnsi="Times" w:cs="Times"/>
          <w:bCs/>
          <w:sz w:val="26"/>
          <w:szCs w:val="26"/>
          <w:lang w:eastAsia="ja-JP"/>
        </w:rPr>
        <w:t>M.Vanier</w:t>
      </w:r>
      <w:r w:rsidR="00033D2A">
        <w:rPr>
          <w:rFonts w:ascii="Times" w:hAnsi="Times" w:cs="Times"/>
          <w:bCs/>
          <w:sz w:val="26"/>
          <w:szCs w:val="26"/>
          <w:lang w:eastAsia="ja-JP"/>
        </w:rPr>
        <w:t>.</w:t>
      </w:r>
      <w:r w:rsidR="00292F14">
        <w:rPr>
          <w:rFonts w:ascii="Times" w:hAnsi="Times" w:cs="Times"/>
          <w:bCs/>
          <w:sz w:val="26"/>
          <w:szCs w:val="26"/>
          <w:lang w:eastAsia="ja-JP"/>
        </w:rPr>
        <w:t>professeur</w:t>
      </w:r>
      <w:proofErr w:type="spellEnd"/>
      <w:r w:rsidR="00292F14">
        <w:rPr>
          <w:rFonts w:ascii="Times" w:hAnsi="Times" w:cs="Times"/>
          <w:bCs/>
          <w:sz w:val="26"/>
          <w:szCs w:val="26"/>
          <w:lang w:eastAsia="ja-JP"/>
        </w:rPr>
        <w:t xml:space="preserve"> à l’université de Grenoble , directeur d’études associé chez ACADIE</w:t>
      </w:r>
    </w:p>
    <w:p w14:paraId="798C273D" w14:textId="3E301F00" w:rsidR="00292F14" w:rsidRDefault="00292F14" w:rsidP="00EF3452">
      <w:pPr>
        <w:widowControl w:val="0"/>
        <w:autoSpaceDE w:val="0"/>
        <w:autoSpaceDN w:val="0"/>
        <w:adjustRightInd w:val="0"/>
        <w:spacing w:after="240"/>
        <w:ind w:left="2124"/>
        <w:jc w:val="both"/>
        <w:rPr>
          <w:rFonts w:eastAsia="Times New Roman"/>
        </w:rPr>
      </w:pPr>
      <w:r>
        <w:rPr>
          <w:rFonts w:ascii="Times" w:hAnsi="Times" w:cs="Times"/>
          <w:bCs/>
          <w:sz w:val="26"/>
          <w:szCs w:val="26"/>
          <w:lang w:eastAsia="ja-JP"/>
        </w:rPr>
        <w:t>Auteur de plusieurs ouvrages sur le développement des territoires dont le dernier « </w:t>
      </w:r>
      <w:r>
        <w:rPr>
          <w:rFonts w:eastAsia="Times New Roman"/>
          <w:i/>
          <w:iCs/>
        </w:rPr>
        <w:t>Demain les territoires, capitalisme réticulaire et espace politique</w:t>
      </w:r>
      <w:r>
        <w:rPr>
          <w:rFonts w:eastAsia="Times New Roman"/>
        </w:rPr>
        <w:t> »</w:t>
      </w:r>
    </w:p>
    <w:p w14:paraId="6E76CAD1" w14:textId="77777777" w:rsidR="00F65A17" w:rsidRDefault="009173B0" w:rsidP="00F65A17">
      <w:pPr>
        <w:widowControl w:val="0"/>
        <w:autoSpaceDE w:val="0"/>
        <w:autoSpaceDN w:val="0"/>
        <w:adjustRightInd w:val="0"/>
        <w:spacing w:after="240"/>
        <w:ind w:left="2124"/>
        <w:jc w:val="both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Vanier</w:t>
      </w:r>
      <w:proofErr w:type="spellEnd"/>
      <w:r>
        <w:rPr>
          <w:rFonts w:eastAsia="Times New Roman"/>
        </w:rPr>
        <w:t xml:space="preserve"> sera l’animateur de ce sém</w:t>
      </w:r>
      <w:r w:rsidR="00292F14">
        <w:rPr>
          <w:rFonts w:eastAsia="Times New Roman"/>
        </w:rPr>
        <w:t xml:space="preserve">inaire qui vise en priorité à favoriser les échanges dans un cadre apaisé . </w:t>
      </w:r>
    </w:p>
    <w:p w14:paraId="03C5BF4A" w14:textId="5C5671A5" w:rsidR="00C832E0" w:rsidRPr="00F65A17" w:rsidRDefault="0067650B" w:rsidP="00F65A17">
      <w:pPr>
        <w:widowControl w:val="0"/>
        <w:autoSpaceDE w:val="0"/>
        <w:autoSpaceDN w:val="0"/>
        <w:adjustRightInd w:val="0"/>
        <w:spacing w:after="240"/>
        <w:ind w:left="2124"/>
        <w:jc w:val="both"/>
        <w:rPr>
          <w:rFonts w:eastAsia="Times New Roman"/>
        </w:rPr>
      </w:pPr>
      <w:r>
        <w:rPr>
          <w:rFonts w:ascii="Times" w:hAnsi="Times" w:cs="Times"/>
          <w:b/>
          <w:bCs/>
          <w:sz w:val="26"/>
          <w:szCs w:val="26"/>
          <w:lang w:eastAsia="ja-JP"/>
        </w:rPr>
        <w:lastRenderedPageBreak/>
        <w:t xml:space="preserve">     </w:t>
      </w:r>
      <w:r w:rsidR="0071358B">
        <w:rPr>
          <w:rFonts w:ascii="Times" w:hAnsi="Times" w:cs="Times"/>
          <w:b/>
          <w:bCs/>
          <w:sz w:val="26"/>
          <w:szCs w:val="26"/>
          <w:lang w:eastAsia="ja-JP"/>
        </w:rPr>
        <w:t xml:space="preserve">    </w:t>
      </w:r>
      <w:r>
        <w:rPr>
          <w:rFonts w:ascii="Times" w:hAnsi="Times" w:cs="Times"/>
          <w:b/>
          <w:bCs/>
          <w:sz w:val="26"/>
          <w:szCs w:val="26"/>
          <w:lang w:eastAsia="ja-JP"/>
        </w:rPr>
        <w:t xml:space="preserve">  </w:t>
      </w:r>
      <w:r w:rsidR="00C832E0" w:rsidRPr="00033D2A">
        <w:rPr>
          <w:rFonts w:ascii="Times" w:hAnsi="Times" w:cs="Times"/>
          <w:b/>
          <w:bCs/>
          <w:sz w:val="26"/>
          <w:szCs w:val="26"/>
          <w:lang w:eastAsia="ja-JP"/>
        </w:rPr>
        <w:t xml:space="preserve">Objectifs de ce séminaire </w:t>
      </w:r>
    </w:p>
    <w:p w14:paraId="2406A35B" w14:textId="77777777" w:rsidR="0067650B" w:rsidRPr="00F65A17" w:rsidRDefault="0067650B" w:rsidP="0067650B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7F6A31">
        <w:rPr>
          <w:rFonts w:ascii="Times" w:hAnsi="Times" w:cs="Times"/>
          <w:b/>
          <w:bCs/>
          <w:sz w:val="26"/>
          <w:szCs w:val="26"/>
          <w:lang w:eastAsia="ja-JP"/>
        </w:rPr>
        <w:t xml:space="preserve">Rappel du dernier chapitre du PADD du SCOT : pour une action publique collective efficace  </w:t>
      </w:r>
    </w:p>
    <w:p w14:paraId="2DB5ACA2" w14:textId="77777777" w:rsidR="0067650B" w:rsidRPr="00566938" w:rsidRDefault="0067650B" w:rsidP="0067650B">
      <w:pPr>
        <w:widowControl w:val="0"/>
        <w:autoSpaceDE w:val="0"/>
        <w:autoSpaceDN w:val="0"/>
        <w:adjustRightInd w:val="0"/>
        <w:spacing w:after="240"/>
        <w:ind w:left="708"/>
        <w:jc w:val="both"/>
        <w:rPr>
          <w:rFonts w:ascii="Times" w:hAnsi="Times" w:cs="Times"/>
          <w:bCs/>
          <w:sz w:val="26"/>
          <w:szCs w:val="26"/>
          <w:lang w:eastAsia="ja-JP"/>
        </w:rPr>
      </w:pPr>
      <w:r>
        <w:rPr>
          <w:rFonts w:ascii="Times" w:hAnsi="Times" w:cs="Times"/>
          <w:bCs/>
          <w:sz w:val="26"/>
          <w:szCs w:val="26"/>
          <w:lang w:eastAsia="ja-JP"/>
        </w:rPr>
        <w:t>D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>évelopp</w:t>
      </w:r>
      <w:r>
        <w:rPr>
          <w:rFonts w:ascii="Times" w:hAnsi="Times" w:cs="Times"/>
          <w:bCs/>
          <w:sz w:val="26"/>
          <w:szCs w:val="26"/>
          <w:lang w:eastAsia="ja-JP"/>
        </w:rPr>
        <w:t>e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ment durable à toutes les échelles de la grande </w:t>
      </w:r>
      <w:proofErr w:type="gramStart"/>
      <w:r w:rsidRPr="00566938">
        <w:rPr>
          <w:rFonts w:ascii="Times" w:hAnsi="Times" w:cs="Times"/>
          <w:bCs/>
          <w:sz w:val="26"/>
          <w:szCs w:val="26"/>
          <w:lang w:eastAsia="ja-JP"/>
        </w:rPr>
        <w:t>région</w:t>
      </w:r>
      <w:r>
        <w:rPr>
          <w:rFonts w:ascii="Times" w:hAnsi="Times" w:cs="Times"/>
          <w:bCs/>
          <w:sz w:val="26"/>
          <w:szCs w:val="26"/>
          <w:lang w:eastAsia="ja-JP"/>
        </w:rPr>
        <w:t xml:space="preserve"> ,</w:t>
      </w:r>
      <w:proofErr w:type="gramEnd"/>
      <w:r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>
        <w:rPr>
          <w:rFonts w:ascii="Times" w:hAnsi="Times" w:cs="Times"/>
          <w:bCs/>
          <w:sz w:val="26"/>
          <w:szCs w:val="26"/>
          <w:lang w:eastAsia="ja-JP"/>
        </w:rPr>
        <w:t>de la métropole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aux pôles locaux</w:t>
      </w:r>
      <w:r>
        <w:rPr>
          <w:rFonts w:ascii="Times" w:hAnsi="Times" w:cs="Times"/>
          <w:bCs/>
          <w:sz w:val="26"/>
          <w:szCs w:val="26"/>
          <w:lang w:eastAsia="ja-JP"/>
        </w:rPr>
        <w:t xml:space="preserve"> , 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dans une per</w:t>
      </w:r>
      <w:r>
        <w:rPr>
          <w:rFonts w:ascii="Times" w:hAnsi="Times" w:cs="Times"/>
          <w:bCs/>
          <w:sz w:val="26"/>
          <w:szCs w:val="26"/>
          <w:lang w:eastAsia="ja-JP"/>
        </w:rPr>
        <w:t>s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>pective de développ</w:t>
      </w:r>
      <w:r>
        <w:rPr>
          <w:rFonts w:ascii="Times" w:hAnsi="Times" w:cs="Times"/>
          <w:bCs/>
          <w:sz w:val="26"/>
          <w:szCs w:val="26"/>
          <w:lang w:eastAsia="ja-JP"/>
        </w:rPr>
        <w:t>e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ment équilibré , </w:t>
      </w:r>
    </w:p>
    <w:p w14:paraId="2DAC7CC6" w14:textId="77777777" w:rsidR="0067650B" w:rsidRPr="00566938" w:rsidRDefault="0067650B" w:rsidP="0067650B">
      <w:pPr>
        <w:widowControl w:val="0"/>
        <w:autoSpaceDE w:val="0"/>
        <w:autoSpaceDN w:val="0"/>
        <w:adjustRightInd w:val="0"/>
        <w:spacing w:after="240"/>
        <w:ind w:left="940" w:firstLine="476"/>
        <w:jc w:val="both"/>
        <w:rPr>
          <w:rFonts w:ascii="Times" w:hAnsi="Times" w:cs="Times"/>
          <w:bCs/>
          <w:sz w:val="26"/>
          <w:szCs w:val="26"/>
          <w:lang w:eastAsia="ja-JP"/>
        </w:rPr>
      </w:pPr>
      <w:proofErr w:type="gramStart"/>
      <w:r w:rsidRPr="00566938">
        <w:rPr>
          <w:rFonts w:ascii="Times" w:hAnsi="Times" w:cs="Times"/>
          <w:bCs/>
          <w:sz w:val="26"/>
          <w:szCs w:val="26"/>
          <w:lang w:eastAsia="ja-JP"/>
        </w:rPr>
        <w:t>sans</w:t>
      </w:r>
      <w:proofErr w:type="gramEnd"/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que le développ</w:t>
      </w:r>
      <w:r>
        <w:rPr>
          <w:rFonts w:ascii="Times" w:hAnsi="Times" w:cs="Times"/>
          <w:bCs/>
          <w:sz w:val="26"/>
          <w:szCs w:val="26"/>
          <w:lang w:eastAsia="ja-JP"/>
        </w:rPr>
        <w:t>e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ment de l’un nuise au développement de l’autre, </w:t>
      </w:r>
    </w:p>
    <w:p w14:paraId="4D3B7B11" w14:textId="77777777" w:rsidR="0067650B" w:rsidRPr="00566938" w:rsidRDefault="0067650B" w:rsidP="0067650B">
      <w:pPr>
        <w:widowControl w:val="0"/>
        <w:autoSpaceDE w:val="0"/>
        <w:autoSpaceDN w:val="0"/>
        <w:adjustRightInd w:val="0"/>
        <w:spacing w:after="240"/>
        <w:ind w:left="940" w:firstLine="476"/>
        <w:jc w:val="both"/>
        <w:rPr>
          <w:rFonts w:ascii="Times" w:hAnsi="Times" w:cs="Times"/>
          <w:bCs/>
          <w:sz w:val="26"/>
          <w:szCs w:val="26"/>
          <w:lang w:eastAsia="ja-JP"/>
        </w:rPr>
      </w:pPr>
      <w:proofErr w:type="gramStart"/>
      <w:r w:rsidRPr="00566938">
        <w:rPr>
          <w:rFonts w:ascii="Times" w:hAnsi="Times" w:cs="Times"/>
          <w:bCs/>
          <w:sz w:val="26"/>
          <w:szCs w:val="26"/>
          <w:lang w:eastAsia="ja-JP"/>
        </w:rPr>
        <w:t>sans</w:t>
      </w:r>
      <w:proofErr w:type="gramEnd"/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emprise du centre de la métropole sur tous les autres territoires , </w:t>
      </w:r>
    </w:p>
    <w:p w14:paraId="7DED0B6C" w14:textId="77777777" w:rsidR="0067650B" w:rsidRPr="00566938" w:rsidRDefault="0067650B" w:rsidP="0067650B">
      <w:pPr>
        <w:widowControl w:val="0"/>
        <w:autoSpaceDE w:val="0"/>
        <w:autoSpaceDN w:val="0"/>
        <w:adjustRightInd w:val="0"/>
        <w:spacing w:after="240"/>
        <w:ind w:left="940" w:firstLine="476"/>
        <w:jc w:val="both"/>
        <w:rPr>
          <w:rFonts w:ascii="Times" w:hAnsi="Times" w:cs="Times"/>
          <w:bCs/>
          <w:sz w:val="26"/>
          <w:szCs w:val="26"/>
          <w:lang w:eastAsia="ja-JP"/>
        </w:rPr>
      </w:pPr>
      <w:proofErr w:type="gramStart"/>
      <w:r w:rsidRPr="00566938">
        <w:rPr>
          <w:rFonts w:ascii="Times" w:hAnsi="Times" w:cs="Times"/>
          <w:bCs/>
          <w:sz w:val="26"/>
          <w:szCs w:val="26"/>
          <w:lang w:eastAsia="ja-JP"/>
        </w:rPr>
        <w:t>et</w:t>
      </w:r>
      <w:proofErr w:type="gramEnd"/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parce que les territoires gagnants seront ceux  qui savent conjuguer la force de la métropole et les ressources de chaque territoire- gagnant /gagnant</w:t>
      </w:r>
      <w:r>
        <w:rPr>
          <w:rFonts w:ascii="Times" w:hAnsi="Times" w:cs="Times"/>
          <w:bCs/>
          <w:sz w:val="26"/>
          <w:szCs w:val="26"/>
          <w:lang w:eastAsia="ja-JP"/>
        </w:rPr>
        <w:t>.</w:t>
      </w:r>
    </w:p>
    <w:p w14:paraId="09DC1CAF" w14:textId="7B52C019" w:rsidR="0067650B" w:rsidRPr="00566938" w:rsidRDefault="0067650B" w:rsidP="0067650B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>Stratégie de la région grenobloise</w:t>
      </w:r>
      <w:r>
        <w:rPr>
          <w:rFonts w:ascii="Times" w:hAnsi="Times" w:cs="Times"/>
          <w:bCs/>
          <w:sz w:val="26"/>
          <w:szCs w:val="26"/>
          <w:lang w:eastAsia="ja-JP"/>
        </w:rPr>
        <w:t xml:space="preserve"> est 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posée </w:t>
      </w:r>
      <w:r>
        <w:rPr>
          <w:rFonts w:ascii="Times" w:hAnsi="Times" w:cs="Times"/>
          <w:bCs/>
          <w:sz w:val="26"/>
          <w:szCs w:val="26"/>
          <w:lang w:eastAsia="ja-JP"/>
        </w:rPr>
        <w:t xml:space="preserve"> par le </w:t>
      </w:r>
      <w:proofErr w:type="spellStart"/>
      <w:r>
        <w:rPr>
          <w:rFonts w:ascii="Times" w:hAnsi="Times" w:cs="Times"/>
          <w:bCs/>
          <w:sz w:val="26"/>
          <w:szCs w:val="26"/>
          <w:lang w:eastAsia="ja-JP"/>
        </w:rPr>
        <w:t>SCoT</w:t>
      </w:r>
      <w:proofErr w:type="spellEnd"/>
      <w:proofErr w:type="gramStart"/>
      <w:r w:rsidRPr="00566938">
        <w:rPr>
          <w:rFonts w:ascii="Times" w:hAnsi="Times" w:cs="Times"/>
          <w:bCs/>
          <w:sz w:val="26"/>
          <w:szCs w:val="26"/>
          <w:lang w:eastAsia="ja-JP"/>
        </w:rPr>
        <w:t>:  acquis</w:t>
      </w:r>
      <w:proofErr w:type="gramEnd"/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fort largement débattu </w:t>
      </w:r>
      <w:r w:rsidR="0071358B">
        <w:rPr>
          <w:rFonts w:ascii="Times" w:hAnsi="Times" w:cs="Times"/>
          <w:bCs/>
          <w:sz w:val="26"/>
          <w:szCs w:val="26"/>
          <w:lang w:eastAsia="ja-JP"/>
        </w:rPr>
        <w:t xml:space="preserve"> durant plusieurs années 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>mais pas encore un gage d’efficacité</w:t>
      </w:r>
      <w:r>
        <w:rPr>
          <w:rFonts w:ascii="Times" w:hAnsi="Times" w:cs="Times"/>
          <w:bCs/>
          <w:sz w:val="26"/>
          <w:szCs w:val="26"/>
          <w:lang w:eastAsia="ja-JP"/>
        </w:rPr>
        <w:t>.</w:t>
      </w:r>
    </w:p>
    <w:p w14:paraId="54482198" w14:textId="60636A77" w:rsidR="00C832E0" w:rsidRPr="0067650B" w:rsidRDefault="0067650B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/>
          <w:bCs/>
          <w:sz w:val="26"/>
          <w:szCs w:val="26"/>
          <w:lang w:eastAsia="ja-JP"/>
        </w:rPr>
      </w:pPr>
      <w:r w:rsidRPr="0067650B">
        <w:rPr>
          <w:rFonts w:ascii="Times" w:hAnsi="Times" w:cs="Times"/>
          <w:b/>
          <w:bCs/>
          <w:sz w:val="26"/>
          <w:szCs w:val="26"/>
          <w:lang w:eastAsia="ja-JP"/>
        </w:rPr>
        <w:t>Contexte</w:t>
      </w:r>
    </w:p>
    <w:p w14:paraId="6E3DA865" w14:textId="30A07445" w:rsidR="00C832E0" w:rsidRPr="00566938" w:rsidRDefault="00C832E0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Contexte du SDCI </w:t>
      </w:r>
      <w:r w:rsidR="0071358B">
        <w:rPr>
          <w:rFonts w:ascii="Times" w:hAnsi="Times" w:cs="Times"/>
          <w:bCs/>
          <w:sz w:val="26"/>
          <w:szCs w:val="26"/>
          <w:lang w:eastAsia="ja-JP"/>
        </w:rPr>
        <w:t xml:space="preserve">portant 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>sur l’organisation intercommunale et les fusions de communes</w:t>
      </w:r>
    </w:p>
    <w:p w14:paraId="4E722546" w14:textId="52A4F081" w:rsidR="00C832E0" w:rsidRDefault="00C832E0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Questions sur </w:t>
      </w:r>
      <w:r w:rsidR="003B3879">
        <w:rPr>
          <w:rFonts w:ascii="Times" w:hAnsi="Times" w:cs="Times"/>
          <w:bCs/>
          <w:sz w:val="26"/>
          <w:szCs w:val="26"/>
          <w:lang w:eastAsia="ja-JP"/>
        </w:rPr>
        <w:t>les contenus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de politiques publiques qui ont des effets sur des échelles plus larges que nos intercommunalités actuelles ( déplacements , action foncière</w:t>
      </w:r>
      <w:r w:rsidR="00346CFB">
        <w:rPr>
          <w:rFonts w:ascii="Times" w:hAnsi="Times" w:cs="Times"/>
          <w:bCs/>
          <w:sz w:val="26"/>
          <w:szCs w:val="26"/>
          <w:lang w:eastAsia="ja-JP"/>
        </w:rPr>
        <w:t xml:space="preserve"> ,  appui aux communes </w:t>
      </w:r>
      <w:proofErr w:type="spellStart"/>
      <w:r w:rsidR="00346CFB">
        <w:rPr>
          <w:rFonts w:ascii="Times" w:hAnsi="Times" w:cs="Times"/>
          <w:bCs/>
          <w:sz w:val="26"/>
          <w:szCs w:val="26"/>
          <w:lang w:eastAsia="ja-JP"/>
        </w:rPr>
        <w:t>etc</w:t>
      </w:r>
      <w:proofErr w:type="spellEnd"/>
      <w:r w:rsidR="00346CFB">
        <w:rPr>
          <w:rFonts w:ascii="Times" w:hAnsi="Times" w:cs="Times"/>
          <w:bCs/>
          <w:sz w:val="26"/>
          <w:szCs w:val="26"/>
          <w:lang w:eastAsia="ja-JP"/>
        </w:rPr>
        <w:t>…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>)</w:t>
      </w:r>
    </w:p>
    <w:p w14:paraId="1F4515C1" w14:textId="45AC5449" w:rsidR="003B3879" w:rsidRPr="00566938" w:rsidRDefault="003B3879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>Questions sur</w:t>
      </w:r>
      <w:r>
        <w:rPr>
          <w:rFonts w:ascii="Times" w:hAnsi="Times" w:cs="Times"/>
          <w:bCs/>
          <w:sz w:val="26"/>
          <w:szCs w:val="26"/>
          <w:lang w:eastAsia="ja-JP"/>
        </w:rPr>
        <w:t xml:space="preserve"> les outils à mobiliser : EPSCOT, pôle métropolitain , ententes, </w:t>
      </w:r>
      <w:proofErr w:type="spellStart"/>
      <w:r w:rsidR="00346CFB">
        <w:rPr>
          <w:rFonts w:ascii="Times" w:hAnsi="Times" w:cs="Times"/>
          <w:bCs/>
          <w:sz w:val="26"/>
          <w:szCs w:val="26"/>
          <w:lang w:eastAsia="ja-JP"/>
        </w:rPr>
        <w:t>ingéniérie</w:t>
      </w:r>
      <w:proofErr w:type="spellEnd"/>
      <w:r w:rsidR="00346CFB">
        <w:rPr>
          <w:rFonts w:ascii="Times" w:hAnsi="Times" w:cs="Times"/>
          <w:bCs/>
          <w:sz w:val="26"/>
          <w:szCs w:val="26"/>
          <w:lang w:eastAsia="ja-JP"/>
        </w:rPr>
        <w:t xml:space="preserve"> , </w:t>
      </w:r>
      <w:r>
        <w:rPr>
          <w:rFonts w:ascii="Times" w:hAnsi="Times" w:cs="Times"/>
          <w:bCs/>
          <w:sz w:val="26"/>
          <w:szCs w:val="26"/>
          <w:lang w:eastAsia="ja-JP"/>
        </w:rPr>
        <w:t>communautés d’acteurs</w:t>
      </w:r>
      <w:r w:rsidR="00346CFB">
        <w:rPr>
          <w:rFonts w:ascii="Times" w:hAnsi="Times" w:cs="Times"/>
          <w:bCs/>
          <w:sz w:val="26"/>
          <w:szCs w:val="26"/>
          <w:lang w:eastAsia="ja-JP"/>
        </w:rPr>
        <w:t xml:space="preserve"> sans structure juridique</w:t>
      </w:r>
      <w:r>
        <w:rPr>
          <w:rFonts w:ascii="Times" w:hAnsi="Times" w:cs="Times"/>
          <w:bCs/>
          <w:sz w:val="26"/>
          <w:szCs w:val="26"/>
          <w:lang w:eastAsia="ja-JP"/>
        </w:rPr>
        <w:t xml:space="preserve"> comme la communauté de l’eau </w:t>
      </w:r>
      <w:proofErr w:type="spellStart"/>
      <w:r>
        <w:rPr>
          <w:rFonts w:ascii="Times" w:hAnsi="Times" w:cs="Times"/>
          <w:bCs/>
          <w:sz w:val="26"/>
          <w:szCs w:val="26"/>
          <w:lang w:eastAsia="ja-JP"/>
        </w:rPr>
        <w:t>etc</w:t>
      </w:r>
      <w:proofErr w:type="spellEnd"/>
      <w:r>
        <w:rPr>
          <w:rFonts w:ascii="Times" w:hAnsi="Times" w:cs="Times"/>
          <w:bCs/>
          <w:sz w:val="26"/>
          <w:szCs w:val="26"/>
          <w:lang w:eastAsia="ja-JP"/>
        </w:rPr>
        <w:t>…</w:t>
      </w:r>
    </w:p>
    <w:p w14:paraId="0C0CCE91" w14:textId="7F95226D" w:rsidR="00C832E0" w:rsidRDefault="00C832E0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Questions sur le périmètre et le rôle des SCOT </w:t>
      </w:r>
    </w:p>
    <w:p w14:paraId="70296859" w14:textId="77777777" w:rsidR="00346CFB" w:rsidRDefault="00346CFB" w:rsidP="00346CFB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>
        <w:rPr>
          <w:rFonts w:ascii="Times" w:hAnsi="Times" w:cs="Times"/>
          <w:bCs/>
          <w:sz w:val="26"/>
          <w:szCs w:val="26"/>
          <w:lang w:eastAsia="ja-JP"/>
        </w:rPr>
        <w:t xml:space="preserve">Questions sur 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les liens entre les territoires de la région grenobloise </w:t>
      </w:r>
    </w:p>
    <w:p w14:paraId="625D45E0" w14:textId="77777777" w:rsidR="00C832E0" w:rsidRPr="00566938" w:rsidRDefault="00C832E0" w:rsidP="00346CFB">
      <w:pPr>
        <w:widowControl w:val="0"/>
        <w:autoSpaceDE w:val="0"/>
        <w:autoSpaceDN w:val="0"/>
        <w:adjustRightInd w:val="0"/>
        <w:spacing w:after="240"/>
        <w:ind w:left="708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>Questions sur les liens entre la région grenobloise et ses voisins : le sillon alpin , la métropole lyonnaise , vallée du Rhône , PNR …</w:t>
      </w:r>
    </w:p>
    <w:p w14:paraId="59EC9D5C" w14:textId="60F83783" w:rsidR="00C832E0" w:rsidRPr="00566938" w:rsidRDefault="00C832E0" w:rsidP="0067650B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La légitimité de l’EPSCOT n’est pas de se substituer aux communes et EPCI en ce domaine </w:t>
      </w:r>
      <w:proofErr w:type="gramStart"/>
      <w:r w:rsidRPr="00566938">
        <w:rPr>
          <w:rFonts w:ascii="Times" w:hAnsi="Times" w:cs="Times"/>
          <w:bCs/>
          <w:sz w:val="26"/>
          <w:szCs w:val="26"/>
          <w:lang w:eastAsia="ja-JP"/>
        </w:rPr>
        <w:t>mais ,</w:t>
      </w:r>
      <w:proofErr w:type="gramEnd"/>
      <w:r w:rsidRPr="00566938">
        <w:rPr>
          <w:rFonts w:ascii="Times" w:hAnsi="Times" w:cs="Times"/>
          <w:bCs/>
          <w:sz w:val="26"/>
          <w:szCs w:val="26"/>
          <w:lang w:eastAsia="ja-JP"/>
        </w:rPr>
        <w:t xml:space="preserve">  dans le fil des compétences qui lui ont été déléguées  , d’apporter des  éléments de débat pour avancer sur ces questions fondées sur une analyse partagée du fonctionnement de nos territoires .</w:t>
      </w:r>
    </w:p>
    <w:p w14:paraId="655DC74F" w14:textId="4257E78C" w:rsidR="00C832E0" w:rsidRPr="00566938" w:rsidRDefault="00C832E0" w:rsidP="003B3879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Times" w:hAnsi="Times" w:cs="Times"/>
          <w:bCs/>
          <w:sz w:val="26"/>
          <w:szCs w:val="26"/>
          <w:lang w:eastAsia="ja-JP"/>
        </w:rPr>
      </w:pPr>
      <w:r w:rsidRPr="00566938">
        <w:rPr>
          <w:rFonts w:ascii="Times" w:hAnsi="Times" w:cs="Times"/>
          <w:bCs/>
          <w:sz w:val="26"/>
          <w:szCs w:val="26"/>
          <w:lang w:eastAsia="ja-JP"/>
        </w:rPr>
        <w:t>Conscient de</w:t>
      </w:r>
      <w:r w:rsidR="003B3879">
        <w:rPr>
          <w:rFonts w:ascii="Times" w:hAnsi="Times" w:cs="Times"/>
          <w:bCs/>
          <w:sz w:val="26"/>
          <w:szCs w:val="26"/>
          <w:lang w:eastAsia="ja-JP"/>
        </w:rPr>
        <w:t>s difficultés évidentes -</w:t>
      </w:r>
      <w:r w:rsidR="003B3879" w:rsidRPr="00566938">
        <w:rPr>
          <w:rFonts w:ascii="Times" w:hAnsi="Times" w:cs="Times"/>
          <w:bCs/>
          <w:sz w:val="26"/>
          <w:szCs w:val="26"/>
          <w:lang w:eastAsia="ja-JP"/>
        </w:rPr>
        <w:t xml:space="preserve"> blocages ,</w:t>
      </w:r>
      <w:r w:rsidR="003B3879">
        <w:rPr>
          <w:rFonts w:ascii="Times" w:hAnsi="Times" w:cs="Times"/>
          <w:bCs/>
          <w:sz w:val="26"/>
          <w:szCs w:val="26"/>
          <w:lang w:eastAsia="ja-JP"/>
        </w:rPr>
        <w:t xml:space="preserve"> </w:t>
      </w:r>
      <w:r w:rsidR="003B3879" w:rsidRPr="00566938">
        <w:rPr>
          <w:rFonts w:ascii="Times" w:hAnsi="Times" w:cs="Times"/>
          <w:bCs/>
          <w:sz w:val="26"/>
          <w:szCs w:val="26"/>
          <w:lang w:eastAsia="ja-JP"/>
        </w:rPr>
        <w:t xml:space="preserve">insuffisances de moyens , visibilité des moyens à organiser </w:t>
      </w:r>
      <w:r w:rsidR="003B3879">
        <w:rPr>
          <w:rFonts w:ascii="Times" w:hAnsi="Times" w:cs="Times"/>
          <w:bCs/>
          <w:sz w:val="26"/>
          <w:szCs w:val="26"/>
          <w:lang w:eastAsia="ja-JP"/>
        </w:rPr>
        <w:t xml:space="preserve">- 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>le SCOT représente l’opportunité de c</w:t>
      </w:r>
      <w:r w:rsidR="000106A4">
        <w:rPr>
          <w:rFonts w:ascii="Times" w:hAnsi="Times" w:cs="Times"/>
          <w:bCs/>
          <w:sz w:val="26"/>
          <w:szCs w:val="26"/>
          <w:lang w:eastAsia="ja-JP"/>
        </w:rPr>
        <w:t>o</w:t>
      </w:r>
      <w:r w:rsidRPr="00566938">
        <w:rPr>
          <w:rFonts w:ascii="Times" w:hAnsi="Times" w:cs="Times"/>
          <w:bCs/>
          <w:sz w:val="26"/>
          <w:szCs w:val="26"/>
          <w:lang w:eastAsia="ja-JP"/>
        </w:rPr>
        <w:t>nstruire un cadre de concertation et de cohérence des outils pour réussir</w:t>
      </w:r>
      <w:r w:rsidR="007F6A31">
        <w:rPr>
          <w:rFonts w:ascii="Times" w:hAnsi="Times" w:cs="Times"/>
          <w:bCs/>
          <w:sz w:val="26"/>
          <w:szCs w:val="26"/>
          <w:lang w:eastAsia="ja-JP"/>
        </w:rPr>
        <w:t xml:space="preserve"> avec l’appui de ses partenaires et en premier lieu l’Etat</w:t>
      </w:r>
      <w:r w:rsidR="000106A4">
        <w:rPr>
          <w:rFonts w:ascii="Times" w:hAnsi="Times" w:cs="Times"/>
          <w:bCs/>
          <w:sz w:val="26"/>
          <w:szCs w:val="26"/>
          <w:lang w:eastAsia="ja-JP"/>
        </w:rPr>
        <w:t>.</w:t>
      </w:r>
    </w:p>
    <w:p w14:paraId="49D7CEB0" w14:textId="77777777" w:rsidR="00C832E0" w:rsidRPr="00566938" w:rsidRDefault="00C832E0" w:rsidP="00C832E0">
      <w:pPr>
        <w:widowControl w:val="0"/>
        <w:autoSpaceDE w:val="0"/>
        <w:autoSpaceDN w:val="0"/>
        <w:adjustRightInd w:val="0"/>
        <w:spacing w:after="240"/>
        <w:ind w:left="940" w:hanging="232"/>
        <w:jc w:val="both"/>
        <w:rPr>
          <w:rFonts w:ascii="Helvetica" w:hAnsi="Helvetica" w:cs="Helvetica"/>
          <w:lang w:eastAsia="ja-JP"/>
        </w:rPr>
      </w:pPr>
    </w:p>
    <w:p w14:paraId="77211A7D" w14:textId="77777777" w:rsidR="00873542" w:rsidRPr="00566938" w:rsidRDefault="00873542"/>
    <w:sectPr w:rsidR="00873542" w:rsidRPr="00566938" w:rsidSect="00D0783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013"/>
    <w:multiLevelType w:val="hybridMultilevel"/>
    <w:tmpl w:val="D0BE88D0"/>
    <w:lvl w:ilvl="0" w:tplc="5FC4444E">
      <w:start w:val="3"/>
      <w:numFmt w:val="bullet"/>
      <w:lvlText w:val="-"/>
      <w:lvlJc w:val="left"/>
      <w:pPr>
        <w:ind w:left="1920" w:hanging="98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64CF1280"/>
    <w:multiLevelType w:val="hybridMultilevel"/>
    <w:tmpl w:val="9386E1C6"/>
    <w:lvl w:ilvl="0" w:tplc="120EF78E">
      <w:start w:val="2016"/>
      <w:numFmt w:val="bullet"/>
      <w:lvlText w:val="-"/>
      <w:lvlJc w:val="left"/>
      <w:pPr>
        <w:ind w:left="1788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63A12C6"/>
    <w:multiLevelType w:val="hybridMultilevel"/>
    <w:tmpl w:val="6114BA4C"/>
    <w:lvl w:ilvl="0" w:tplc="182477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E0"/>
    <w:rsid w:val="000106A4"/>
    <w:rsid w:val="00033D2A"/>
    <w:rsid w:val="00292F14"/>
    <w:rsid w:val="00346CFB"/>
    <w:rsid w:val="003B3879"/>
    <w:rsid w:val="00490E75"/>
    <w:rsid w:val="004C0229"/>
    <w:rsid w:val="00566938"/>
    <w:rsid w:val="0067650B"/>
    <w:rsid w:val="0071358B"/>
    <w:rsid w:val="007F6A31"/>
    <w:rsid w:val="00873542"/>
    <w:rsid w:val="009173B0"/>
    <w:rsid w:val="009F025A"/>
    <w:rsid w:val="00C832E0"/>
    <w:rsid w:val="00D07831"/>
    <w:rsid w:val="00DA6EEB"/>
    <w:rsid w:val="00E932D4"/>
    <w:rsid w:val="00EF3452"/>
    <w:rsid w:val="00F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3E0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E0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E0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Mixte</dc:creator>
  <cp:keywords/>
  <dc:description/>
  <cp:lastModifiedBy>Syndicat Mixte</cp:lastModifiedBy>
  <cp:revision>2</cp:revision>
  <cp:lastPrinted>2016-03-24T13:26:00Z</cp:lastPrinted>
  <dcterms:created xsi:type="dcterms:W3CDTF">2016-03-30T07:45:00Z</dcterms:created>
  <dcterms:modified xsi:type="dcterms:W3CDTF">2016-03-30T07:45:00Z</dcterms:modified>
</cp:coreProperties>
</file>